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9071" w14:textId="77777777" w:rsidR="009E5D0C" w:rsidRDefault="009E5D0C" w:rsidP="009E5D0C">
      <w:r>
        <w:t>REPUBLIKA HRVATSKA</w:t>
      </w:r>
    </w:p>
    <w:p w14:paraId="17D3EA23" w14:textId="77777777" w:rsidR="009E5D0C" w:rsidRDefault="009E5D0C" w:rsidP="009E5D0C">
      <w:r>
        <w:t>ŽUPANIJA ŠIBENSKO-KNINSKA</w:t>
      </w:r>
    </w:p>
    <w:p w14:paraId="37CA0533" w14:textId="1193A625" w:rsidR="009E5D0C" w:rsidRDefault="009E5D0C" w:rsidP="009E5D0C">
      <w:pPr>
        <w:rPr>
          <w:b/>
        </w:rPr>
      </w:pPr>
      <w:r>
        <w:rPr>
          <w:b/>
        </w:rPr>
        <w:t>Osnovna škola P</w:t>
      </w:r>
      <w:r w:rsidR="006E6955">
        <w:rPr>
          <w:b/>
        </w:rPr>
        <w:t>irovac</w:t>
      </w:r>
    </w:p>
    <w:p w14:paraId="5C36501D" w14:textId="17013E9D" w:rsidR="009E5D0C" w:rsidRDefault="009E5D0C" w:rsidP="009E5D0C">
      <w:r>
        <w:t>SPLITSKA 14, 22202 P</w:t>
      </w:r>
      <w:r w:rsidR="00EA6F68">
        <w:t>irovac</w:t>
      </w:r>
    </w:p>
    <w:p w14:paraId="2AAC5987" w14:textId="62004040" w:rsidR="009E5D0C" w:rsidRDefault="009E5D0C" w:rsidP="009E5D0C">
      <w:r>
        <w:t>Tel./fax.: 022/</w:t>
      </w:r>
      <w:r w:rsidR="00EA6F68">
        <w:t>466-083</w:t>
      </w:r>
    </w:p>
    <w:p w14:paraId="30F36696" w14:textId="45ADBCB0" w:rsidR="009E5D0C" w:rsidRDefault="009E5D0C" w:rsidP="009E5D0C">
      <w:r>
        <w:t xml:space="preserve">E-mail: </w:t>
      </w:r>
      <w:hyperlink r:id="rId5" w:history="1">
        <w:r w:rsidR="00EA6F68" w:rsidRPr="00351025">
          <w:rPr>
            <w:rStyle w:val="Hiperveza"/>
          </w:rPr>
          <w:t>ured@os-pirovac@skole.hr</w:t>
        </w:r>
      </w:hyperlink>
    </w:p>
    <w:p w14:paraId="04B35A78" w14:textId="1FDB8D16" w:rsidR="009E5D0C" w:rsidRDefault="009E5D0C" w:rsidP="009E5D0C">
      <w:r>
        <w:t xml:space="preserve">OIB </w:t>
      </w:r>
      <w:r w:rsidR="00EA6F68">
        <w:t>48751778695</w:t>
      </w:r>
    </w:p>
    <w:p w14:paraId="6FA25621" w14:textId="4EA9F2BE" w:rsidR="009E5D0C" w:rsidRDefault="009E5D0C" w:rsidP="009E5D0C">
      <w:r>
        <w:t xml:space="preserve">Klasa: </w:t>
      </w:r>
      <w:r w:rsidR="003362B4">
        <w:t>400-04/23-01/4</w:t>
      </w:r>
    </w:p>
    <w:p w14:paraId="41CF1418" w14:textId="569BFE8C" w:rsidR="00BE206B" w:rsidRDefault="00CA7446" w:rsidP="009E5D0C">
      <w:r>
        <w:t xml:space="preserve">URBROJ: </w:t>
      </w:r>
      <w:r w:rsidR="003362B4">
        <w:t>2182-38-01-23-1</w:t>
      </w:r>
      <w:r>
        <w:t xml:space="preserve"> </w:t>
      </w:r>
    </w:p>
    <w:p w14:paraId="4042A9F8" w14:textId="7F7A8B12" w:rsidR="009E5D0C" w:rsidRDefault="00BE206B" w:rsidP="009E5D0C">
      <w:r>
        <w:t>P</w:t>
      </w:r>
      <w:r w:rsidR="00EA6F68">
        <w:t>irovac</w:t>
      </w:r>
      <w:r>
        <w:t xml:space="preserve">, </w:t>
      </w:r>
      <w:r w:rsidR="00EA6F68">
        <w:t>25</w:t>
      </w:r>
      <w:r w:rsidR="000D3776">
        <w:t>.0</w:t>
      </w:r>
      <w:r w:rsidR="00EA6F68">
        <w:t>8</w:t>
      </w:r>
      <w:r w:rsidR="000D3776">
        <w:t>.2023.</w:t>
      </w:r>
      <w:r w:rsidR="004C5441">
        <w:t xml:space="preserve"> </w:t>
      </w:r>
    </w:p>
    <w:p w14:paraId="58C74429" w14:textId="6F8EBE6B" w:rsidR="00D340BB" w:rsidRDefault="00D340BB" w:rsidP="009E5D0C"/>
    <w:p w14:paraId="587F7359" w14:textId="77777777" w:rsidR="009E5D0C" w:rsidRDefault="009E5D0C" w:rsidP="009E5D0C"/>
    <w:p w14:paraId="230AC825" w14:textId="174224DB" w:rsidR="00D340BB" w:rsidRPr="000A5F54" w:rsidRDefault="00D340BB" w:rsidP="00D340BB">
      <w:pPr>
        <w:rPr>
          <w:rFonts w:cstheme="minorHAnsi"/>
          <w:b/>
          <w:i/>
          <w:iCs/>
          <w:color w:val="0070C0"/>
          <w:sz w:val="28"/>
          <w:szCs w:val="28"/>
        </w:rPr>
      </w:pPr>
      <w:r w:rsidRPr="000A5F54">
        <w:rPr>
          <w:rFonts w:cstheme="minorHAnsi"/>
          <w:b/>
          <w:i/>
          <w:iCs/>
          <w:color w:val="0070C0"/>
          <w:sz w:val="28"/>
          <w:szCs w:val="28"/>
        </w:rPr>
        <w:t xml:space="preserve">PREDMET: </w:t>
      </w:r>
      <w:r w:rsidR="006C71AC">
        <w:rPr>
          <w:rFonts w:cstheme="minorHAnsi"/>
          <w:b/>
          <w:i/>
          <w:iCs/>
          <w:color w:val="0070C0"/>
          <w:sz w:val="28"/>
          <w:szCs w:val="28"/>
        </w:rPr>
        <w:t xml:space="preserve">POLUGODIŠNJI IZVJEŠTAJ O </w:t>
      </w:r>
      <w:r w:rsidRPr="000A5F54">
        <w:rPr>
          <w:rFonts w:cstheme="minorHAnsi"/>
          <w:b/>
          <w:i/>
          <w:iCs/>
          <w:color w:val="0070C0"/>
          <w:sz w:val="28"/>
          <w:szCs w:val="28"/>
        </w:rPr>
        <w:t>IZVRŠENJ</w:t>
      </w:r>
      <w:r w:rsidR="006C71AC">
        <w:rPr>
          <w:rFonts w:cstheme="minorHAnsi"/>
          <w:b/>
          <w:i/>
          <w:iCs/>
          <w:color w:val="0070C0"/>
          <w:sz w:val="28"/>
          <w:szCs w:val="28"/>
        </w:rPr>
        <w:t>U FINANCIJSKOG PLANA</w:t>
      </w:r>
      <w:r w:rsidRPr="000A5F54">
        <w:rPr>
          <w:rFonts w:cstheme="minorHAnsi"/>
          <w:b/>
          <w:i/>
          <w:iCs/>
          <w:color w:val="0070C0"/>
          <w:sz w:val="28"/>
          <w:szCs w:val="28"/>
        </w:rPr>
        <w:t xml:space="preserve"> OŠ P</w:t>
      </w:r>
      <w:r w:rsidR="001348BC">
        <w:rPr>
          <w:rFonts w:cstheme="minorHAnsi"/>
          <w:b/>
          <w:i/>
          <w:iCs/>
          <w:color w:val="0070C0"/>
          <w:sz w:val="28"/>
          <w:szCs w:val="28"/>
        </w:rPr>
        <w:t>IROVAC</w:t>
      </w:r>
      <w:r w:rsidR="00AC13E7">
        <w:rPr>
          <w:rFonts w:cstheme="minorHAnsi"/>
          <w:b/>
          <w:i/>
          <w:iCs/>
          <w:color w:val="0070C0"/>
          <w:sz w:val="28"/>
          <w:szCs w:val="28"/>
        </w:rPr>
        <w:t xml:space="preserve"> –Obrazloženje općeg dijela izvještaja</w:t>
      </w:r>
    </w:p>
    <w:p w14:paraId="16118C75" w14:textId="5C00DF01" w:rsidR="009E5D0C" w:rsidRDefault="009E5D0C" w:rsidP="009E5D0C">
      <w:pPr>
        <w:rPr>
          <w:b/>
        </w:rPr>
      </w:pPr>
    </w:p>
    <w:p w14:paraId="5ADDDA47" w14:textId="6010D773" w:rsidR="008A373C" w:rsidRDefault="00AC13E7" w:rsidP="009E5D0C">
      <w:pPr>
        <w:rPr>
          <w:b/>
        </w:rPr>
      </w:pPr>
      <w:r>
        <w:rPr>
          <w:b/>
        </w:rPr>
        <w:t>Prihodi poslovanja</w:t>
      </w:r>
      <w:r w:rsidR="008A373C">
        <w:rPr>
          <w:b/>
        </w:rPr>
        <w:t>:</w:t>
      </w:r>
    </w:p>
    <w:p w14:paraId="01264C6B" w14:textId="77777777" w:rsidR="008A373C" w:rsidRDefault="008A373C" w:rsidP="009E5D0C">
      <w:pPr>
        <w:rPr>
          <w:b/>
        </w:rPr>
      </w:pPr>
    </w:p>
    <w:p w14:paraId="0C28CFDA" w14:textId="6B37E4C0" w:rsidR="00AC13E7" w:rsidRPr="006C7C0A" w:rsidRDefault="008A373C" w:rsidP="006C7C0A">
      <w:pPr>
        <w:pStyle w:val="Odlomakpopisa"/>
        <w:numPr>
          <w:ilvl w:val="0"/>
          <w:numId w:val="10"/>
        </w:numPr>
        <w:jc w:val="both"/>
        <w:rPr>
          <w:bCs/>
        </w:rPr>
      </w:pPr>
      <w:r w:rsidRPr="008A373C">
        <w:rPr>
          <w:b/>
        </w:rPr>
        <w:t>P</w:t>
      </w:r>
      <w:r w:rsidR="00AC13E7" w:rsidRPr="008A373C">
        <w:rPr>
          <w:b/>
        </w:rPr>
        <w:t xml:space="preserve">omoći </w:t>
      </w:r>
      <w:r w:rsidRPr="008A373C">
        <w:rPr>
          <w:b/>
        </w:rPr>
        <w:t xml:space="preserve">proračunskim korisnicima koji ima nije nadležan - </w:t>
      </w:r>
      <w:r w:rsidRPr="006C7C0A">
        <w:rPr>
          <w:bCs/>
        </w:rPr>
        <w:t>odnosi se na sve što se financira iz državnog proračuna</w:t>
      </w:r>
      <w:r w:rsidR="00D635A3">
        <w:rPr>
          <w:bCs/>
        </w:rPr>
        <w:t>, plaće materijalna prava zaposlenika,</w:t>
      </w:r>
      <w:r w:rsidR="00606403">
        <w:rPr>
          <w:bCs/>
        </w:rPr>
        <w:t xml:space="preserve"> sudske pristojbe</w:t>
      </w:r>
      <w:r w:rsidR="00D635A3">
        <w:rPr>
          <w:bCs/>
        </w:rPr>
        <w:t xml:space="preserve"> nacionalna prehrana</w:t>
      </w:r>
      <w:r w:rsidR="00606403">
        <w:rPr>
          <w:bCs/>
        </w:rPr>
        <w:t>, financiranje projekata, knjige…</w:t>
      </w:r>
    </w:p>
    <w:p w14:paraId="263D64C6" w14:textId="2E499C6A" w:rsidR="008A373C" w:rsidRDefault="008A373C" w:rsidP="006C7C0A">
      <w:pPr>
        <w:ind w:left="708"/>
        <w:jc w:val="both"/>
        <w:rPr>
          <w:bCs/>
        </w:rPr>
      </w:pPr>
      <w:r w:rsidRPr="006C7C0A">
        <w:rPr>
          <w:bCs/>
        </w:rPr>
        <w:t xml:space="preserve">Ostvarenje  u 2022. g je iznosilo </w:t>
      </w:r>
      <w:r w:rsidR="00EA6F68">
        <w:rPr>
          <w:bCs/>
        </w:rPr>
        <w:t>218.463,86</w:t>
      </w:r>
      <w:r w:rsidRPr="006C7C0A">
        <w:rPr>
          <w:bCs/>
        </w:rPr>
        <w:t xml:space="preserve"> eura, dok u 2023.g. iznosi </w:t>
      </w:r>
      <w:r w:rsidR="00EA6F68">
        <w:rPr>
          <w:bCs/>
        </w:rPr>
        <w:t>2</w:t>
      </w:r>
      <w:r w:rsidR="00CC26B0">
        <w:rPr>
          <w:bCs/>
        </w:rPr>
        <w:t>8</w:t>
      </w:r>
      <w:r w:rsidR="00EA6F68">
        <w:rPr>
          <w:bCs/>
        </w:rPr>
        <w:t>1.</w:t>
      </w:r>
      <w:r w:rsidR="00CC26B0">
        <w:rPr>
          <w:bCs/>
        </w:rPr>
        <w:t>239</w:t>
      </w:r>
      <w:r w:rsidR="00EA6F68">
        <w:rPr>
          <w:bCs/>
        </w:rPr>
        <w:t>,99</w:t>
      </w:r>
      <w:r w:rsidRPr="006C7C0A">
        <w:rPr>
          <w:bCs/>
        </w:rPr>
        <w:t xml:space="preserve"> eura. Razlog povećanja je prvenstveno porast osnovice plaće i dodataka na plaću, kao i materijalnih prava zaposlenika</w:t>
      </w:r>
      <w:r w:rsidR="00606403">
        <w:rPr>
          <w:bCs/>
        </w:rPr>
        <w:t>, te prijelaz na nacionalnu prehranu učenika</w:t>
      </w:r>
      <w:r w:rsidR="00157B0E">
        <w:rPr>
          <w:bCs/>
        </w:rPr>
        <w:t xml:space="preserve">, </w:t>
      </w:r>
      <w:r w:rsidR="004C0F4E">
        <w:rPr>
          <w:bCs/>
        </w:rPr>
        <w:t>te za otkup zemljišta  rješavanje imovinsko pravnih odnosa.</w:t>
      </w:r>
    </w:p>
    <w:p w14:paraId="726935FF" w14:textId="49495DEA" w:rsidR="006C7C0A" w:rsidRDefault="006C7C0A" w:rsidP="006C7C0A">
      <w:pPr>
        <w:ind w:left="708"/>
        <w:jc w:val="both"/>
        <w:rPr>
          <w:bCs/>
        </w:rPr>
      </w:pPr>
    </w:p>
    <w:p w14:paraId="1B544E11" w14:textId="77777777" w:rsidR="00D635A3" w:rsidRDefault="006C7C0A" w:rsidP="006C7C0A">
      <w:pPr>
        <w:pStyle w:val="Odlomakpopisa"/>
        <w:numPr>
          <w:ilvl w:val="0"/>
          <w:numId w:val="10"/>
        </w:numPr>
        <w:jc w:val="both"/>
        <w:rPr>
          <w:bCs/>
        </w:rPr>
      </w:pPr>
      <w:r w:rsidRPr="00E4768C">
        <w:rPr>
          <w:b/>
        </w:rPr>
        <w:t>Prihodi po posebnim propisima</w:t>
      </w:r>
      <w:r>
        <w:rPr>
          <w:bCs/>
        </w:rPr>
        <w:t xml:space="preserve"> – odnosili su se na financiranje zdrave prehrane koja je uvedena u školi kao dopuna marendi</w:t>
      </w:r>
      <w:r w:rsidR="00D635A3">
        <w:rPr>
          <w:bCs/>
        </w:rPr>
        <w:t>.</w:t>
      </w:r>
    </w:p>
    <w:p w14:paraId="54A54B2D" w14:textId="7FBDC03B" w:rsidR="00D635A3" w:rsidRDefault="00D635A3" w:rsidP="00D635A3">
      <w:pPr>
        <w:pStyle w:val="Odlomakpopisa"/>
        <w:jc w:val="both"/>
        <w:rPr>
          <w:bCs/>
        </w:rPr>
      </w:pPr>
      <w:r>
        <w:rPr>
          <w:bCs/>
        </w:rPr>
        <w:t>Ujedno se odnosi na uplatu za marende</w:t>
      </w:r>
      <w:r w:rsidR="006C7C0A">
        <w:rPr>
          <w:bCs/>
        </w:rPr>
        <w:t xml:space="preserve"> koja se tada primala iz pekare i financirana je od strane roditelja učenika škole</w:t>
      </w:r>
      <w:r>
        <w:rPr>
          <w:bCs/>
        </w:rPr>
        <w:t>.</w:t>
      </w:r>
      <w:r w:rsidR="00606403">
        <w:rPr>
          <w:bCs/>
        </w:rPr>
        <w:t xml:space="preserve"> U 2022 g. ostvarenje je iznosilo </w:t>
      </w:r>
      <w:r w:rsidR="008C433F">
        <w:rPr>
          <w:bCs/>
        </w:rPr>
        <w:t>1.063,55</w:t>
      </w:r>
      <w:r w:rsidR="00606403">
        <w:rPr>
          <w:bCs/>
        </w:rPr>
        <w:t xml:space="preserve"> eura, dok u 2023.g. iznosi </w:t>
      </w:r>
      <w:r w:rsidR="008C433F">
        <w:rPr>
          <w:bCs/>
        </w:rPr>
        <w:t>0</w:t>
      </w:r>
      <w:r w:rsidR="00606403">
        <w:rPr>
          <w:bCs/>
        </w:rPr>
        <w:t xml:space="preserve"> eura. Razlog je prijelaz na nacionalnu prehranu.</w:t>
      </w:r>
    </w:p>
    <w:p w14:paraId="388B2872" w14:textId="4D9B717C" w:rsidR="00606403" w:rsidRDefault="00606403" w:rsidP="00D635A3">
      <w:pPr>
        <w:pStyle w:val="Odlomakpopisa"/>
        <w:jc w:val="both"/>
        <w:rPr>
          <w:bCs/>
        </w:rPr>
      </w:pPr>
    </w:p>
    <w:p w14:paraId="5F5D82A1" w14:textId="3F46EB04" w:rsidR="00606403" w:rsidRDefault="00606403" w:rsidP="00606403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Prihodi od prodaje proizvoda, robe te pruženih usluga – odnose se na vlastite prihode koji su nastali od najma </w:t>
      </w:r>
      <w:r w:rsidR="00845055">
        <w:rPr>
          <w:bCs/>
        </w:rPr>
        <w:t>prostora za aparat za tople napitke</w:t>
      </w:r>
      <w:r w:rsidR="00DD2B3C">
        <w:rPr>
          <w:bCs/>
        </w:rPr>
        <w:t xml:space="preserve">. Iznos u 2022.g je bio </w:t>
      </w:r>
      <w:r w:rsidR="00845055">
        <w:rPr>
          <w:bCs/>
        </w:rPr>
        <w:t>663,61</w:t>
      </w:r>
      <w:r w:rsidR="00DD2B3C">
        <w:rPr>
          <w:bCs/>
        </w:rPr>
        <w:t xml:space="preserve">, dok je 2023 </w:t>
      </w:r>
      <w:r w:rsidR="00845055">
        <w:rPr>
          <w:bCs/>
        </w:rPr>
        <w:t>smanjen</w:t>
      </w:r>
      <w:r w:rsidR="00DD2B3C">
        <w:rPr>
          <w:bCs/>
        </w:rPr>
        <w:t xml:space="preserve"> na </w:t>
      </w:r>
      <w:r w:rsidR="00845055">
        <w:rPr>
          <w:bCs/>
        </w:rPr>
        <w:t>487,77</w:t>
      </w:r>
      <w:r w:rsidR="00DD2B3C">
        <w:rPr>
          <w:bCs/>
        </w:rPr>
        <w:t xml:space="preserve">. Razlog </w:t>
      </w:r>
      <w:r w:rsidR="00845055">
        <w:rPr>
          <w:bCs/>
        </w:rPr>
        <w:t>smanjenja je što je u prošloj godini prostor školske učionice bio u najmu društvu Naša djeca Jastrebarsko</w:t>
      </w:r>
      <w:r w:rsidR="00A74737">
        <w:rPr>
          <w:bCs/>
        </w:rPr>
        <w:t xml:space="preserve">. </w:t>
      </w:r>
    </w:p>
    <w:p w14:paraId="1736D001" w14:textId="77777777" w:rsidR="00DD2B3C" w:rsidRDefault="00DD2B3C" w:rsidP="00DD2B3C">
      <w:pPr>
        <w:pStyle w:val="Odlomakpopisa"/>
        <w:jc w:val="both"/>
        <w:rPr>
          <w:bCs/>
        </w:rPr>
      </w:pPr>
    </w:p>
    <w:p w14:paraId="531F9E11" w14:textId="77777777" w:rsidR="00E4768C" w:rsidRPr="00E4768C" w:rsidRDefault="00E4768C" w:rsidP="00E4768C">
      <w:pPr>
        <w:pStyle w:val="Odlomakpopisa"/>
        <w:rPr>
          <w:bCs/>
        </w:rPr>
      </w:pPr>
    </w:p>
    <w:p w14:paraId="7F2BEC92" w14:textId="44909A95" w:rsidR="00E4768C" w:rsidRDefault="00E4768C" w:rsidP="00606403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Prihodi iz nadležnog proračuna za financiranje redovne djelatnosti proračunskih korisnika -  odnose se na prihode za financiranje rashoda poslovanja, odnosno decentralizirana sredstva</w:t>
      </w:r>
    </w:p>
    <w:p w14:paraId="2B5B505B" w14:textId="77777777" w:rsidR="00AA035F" w:rsidRPr="00AA035F" w:rsidRDefault="00AA035F" w:rsidP="00AA035F">
      <w:pPr>
        <w:pStyle w:val="Odlomakpopisa"/>
        <w:rPr>
          <w:bCs/>
        </w:rPr>
      </w:pPr>
    </w:p>
    <w:p w14:paraId="3A46131C" w14:textId="316DA78F" w:rsidR="009E5D0C" w:rsidRPr="00F57216" w:rsidRDefault="00AA035F" w:rsidP="00F57216">
      <w:pPr>
        <w:pStyle w:val="Odlomakpopisa"/>
        <w:jc w:val="both"/>
        <w:rPr>
          <w:bCs/>
        </w:rPr>
      </w:pPr>
      <w:r>
        <w:rPr>
          <w:bCs/>
        </w:rPr>
        <w:t xml:space="preserve">Godine 2022 iznos je bio </w:t>
      </w:r>
      <w:r w:rsidR="00181769">
        <w:rPr>
          <w:bCs/>
        </w:rPr>
        <w:t>40.135,53</w:t>
      </w:r>
      <w:r>
        <w:rPr>
          <w:bCs/>
        </w:rPr>
        <w:t xml:space="preserve"> eura, dok je u 2023 ostvarenje </w:t>
      </w:r>
      <w:r w:rsidR="00F57216">
        <w:rPr>
          <w:bCs/>
        </w:rPr>
        <w:t>45.485,05</w:t>
      </w:r>
      <w:r>
        <w:rPr>
          <w:bCs/>
        </w:rPr>
        <w:t xml:space="preserve"> eura. Razlog povećanja je porast cijena materijala i usluga na tržištu, </w:t>
      </w:r>
      <w:r w:rsidR="00F57216">
        <w:rPr>
          <w:bCs/>
        </w:rPr>
        <w:t>te prene</w:t>
      </w:r>
      <w:r w:rsidR="006E6955">
        <w:rPr>
          <w:bCs/>
        </w:rPr>
        <w:t>s</w:t>
      </w:r>
      <w:bookmarkStart w:id="0" w:name="_GoBack"/>
      <w:bookmarkEnd w:id="0"/>
      <w:r w:rsidR="00F57216">
        <w:rPr>
          <w:bCs/>
        </w:rPr>
        <w:t>ena sredstva iz 2022.godine, jer usluga postavljanja podova u učionicama nije realizirana u 2022. godini</w:t>
      </w:r>
      <w:r w:rsidR="006E6955">
        <w:rPr>
          <w:bCs/>
        </w:rPr>
        <w:t xml:space="preserve">, </w:t>
      </w:r>
      <w:r>
        <w:rPr>
          <w:bCs/>
        </w:rPr>
        <w:t>što se uvelike odrazilo na ostvarenje 2023 g.</w:t>
      </w:r>
    </w:p>
    <w:sectPr w:rsidR="009E5D0C" w:rsidRPr="00F5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517"/>
    <w:multiLevelType w:val="multilevel"/>
    <w:tmpl w:val="8898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F351E4"/>
    <w:multiLevelType w:val="hybridMultilevel"/>
    <w:tmpl w:val="06ECDF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1246A"/>
    <w:multiLevelType w:val="hybridMultilevel"/>
    <w:tmpl w:val="E710ED32"/>
    <w:lvl w:ilvl="0" w:tplc="43963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1B23"/>
    <w:multiLevelType w:val="hybridMultilevel"/>
    <w:tmpl w:val="42D0B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4F28"/>
    <w:multiLevelType w:val="hybridMultilevel"/>
    <w:tmpl w:val="8A7087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815CE"/>
    <w:multiLevelType w:val="multilevel"/>
    <w:tmpl w:val="A2840BB6"/>
    <w:styleLink w:val="Trenutnipopis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2846F4"/>
    <w:multiLevelType w:val="hybridMultilevel"/>
    <w:tmpl w:val="61289F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F83365"/>
    <w:multiLevelType w:val="hybridMultilevel"/>
    <w:tmpl w:val="C066B6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5109E"/>
    <w:multiLevelType w:val="hybridMultilevel"/>
    <w:tmpl w:val="9184DE92"/>
    <w:lvl w:ilvl="0" w:tplc="63B0B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F4"/>
    <w:rsid w:val="00032CE4"/>
    <w:rsid w:val="000907E6"/>
    <w:rsid w:val="000A31AA"/>
    <w:rsid w:val="000D113A"/>
    <w:rsid w:val="000D3776"/>
    <w:rsid w:val="001348BC"/>
    <w:rsid w:val="001447F4"/>
    <w:rsid w:val="00157B0E"/>
    <w:rsid w:val="00181769"/>
    <w:rsid w:val="00276FE3"/>
    <w:rsid w:val="003149BE"/>
    <w:rsid w:val="003362B4"/>
    <w:rsid w:val="003B4C60"/>
    <w:rsid w:val="003E7E5F"/>
    <w:rsid w:val="00447CF4"/>
    <w:rsid w:val="00455B8E"/>
    <w:rsid w:val="004B0CC8"/>
    <w:rsid w:val="004C0F4E"/>
    <w:rsid w:val="004C5441"/>
    <w:rsid w:val="004F56D0"/>
    <w:rsid w:val="0052639A"/>
    <w:rsid w:val="00606403"/>
    <w:rsid w:val="00626C2A"/>
    <w:rsid w:val="00694F87"/>
    <w:rsid w:val="006C71AC"/>
    <w:rsid w:val="006C7C0A"/>
    <w:rsid w:val="006E6955"/>
    <w:rsid w:val="007259C8"/>
    <w:rsid w:val="007F537D"/>
    <w:rsid w:val="008146EE"/>
    <w:rsid w:val="00845055"/>
    <w:rsid w:val="00866634"/>
    <w:rsid w:val="008710CA"/>
    <w:rsid w:val="008A373C"/>
    <w:rsid w:val="008C433F"/>
    <w:rsid w:val="008D7DE3"/>
    <w:rsid w:val="009D3530"/>
    <w:rsid w:val="009E10D2"/>
    <w:rsid w:val="009E21EC"/>
    <w:rsid w:val="009E5D0C"/>
    <w:rsid w:val="00A74737"/>
    <w:rsid w:val="00AA035F"/>
    <w:rsid w:val="00AB0659"/>
    <w:rsid w:val="00AC13E7"/>
    <w:rsid w:val="00AC4630"/>
    <w:rsid w:val="00AE5EA3"/>
    <w:rsid w:val="00AF7EB8"/>
    <w:rsid w:val="00B95D24"/>
    <w:rsid w:val="00BB066F"/>
    <w:rsid w:val="00BE206B"/>
    <w:rsid w:val="00C77F2C"/>
    <w:rsid w:val="00CA7446"/>
    <w:rsid w:val="00CC26B0"/>
    <w:rsid w:val="00CC3943"/>
    <w:rsid w:val="00CE4A2D"/>
    <w:rsid w:val="00D340BB"/>
    <w:rsid w:val="00D635A3"/>
    <w:rsid w:val="00DD2B3C"/>
    <w:rsid w:val="00E4768C"/>
    <w:rsid w:val="00E62F79"/>
    <w:rsid w:val="00EA6D26"/>
    <w:rsid w:val="00EA6F68"/>
    <w:rsid w:val="00EA74EA"/>
    <w:rsid w:val="00EF4CC2"/>
    <w:rsid w:val="00F57216"/>
    <w:rsid w:val="00F64C97"/>
    <w:rsid w:val="00FB4D5B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12A3"/>
  <w15:docId w15:val="{67763CC7-8977-4CB9-84FE-144DC026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D0C"/>
    <w:pPr>
      <w:spacing w:after="0"/>
    </w:pPr>
  </w:style>
  <w:style w:type="paragraph" w:styleId="Naslov7">
    <w:name w:val="heading 7"/>
    <w:basedOn w:val="Normal"/>
    <w:next w:val="Normal"/>
    <w:link w:val="Naslov7Char"/>
    <w:qFormat/>
    <w:rsid w:val="00BB066F"/>
    <w:pPr>
      <w:keepNext/>
      <w:spacing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D0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5D0C"/>
    <w:pPr>
      <w:ind w:left="720"/>
      <w:contextualSpacing/>
    </w:pPr>
  </w:style>
  <w:style w:type="table" w:styleId="Reetkatablice">
    <w:name w:val="Table Grid"/>
    <w:basedOn w:val="Obinatablica"/>
    <w:uiPriority w:val="59"/>
    <w:rsid w:val="009E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BB066F"/>
    <w:rPr>
      <w:rFonts w:ascii="Arial" w:eastAsia="Times New Roman" w:hAnsi="Arial" w:cs="Arial"/>
      <w:b/>
      <w:bCs/>
      <w:sz w:val="18"/>
      <w:szCs w:val="20"/>
      <w:lang w:eastAsia="hr-HR"/>
    </w:rPr>
  </w:style>
  <w:style w:type="numbering" w:customStyle="1" w:styleId="Trenutnipopis1">
    <w:name w:val="Trenutni popis1"/>
    <w:uiPriority w:val="99"/>
    <w:rsid w:val="009D3530"/>
    <w:pPr>
      <w:numPr>
        <w:numId w:val="7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EA3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A6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irova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Ravn. OŠ Primošten</dc:creator>
  <cp:keywords/>
  <dc:description/>
  <cp:lastModifiedBy>Kornelija Čubrić</cp:lastModifiedBy>
  <cp:revision>11</cp:revision>
  <cp:lastPrinted>2023-08-23T10:37:00Z</cp:lastPrinted>
  <dcterms:created xsi:type="dcterms:W3CDTF">2023-07-17T12:07:00Z</dcterms:created>
  <dcterms:modified xsi:type="dcterms:W3CDTF">2023-08-28T08:38:00Z</dcterms:modified>
</cp:coreProperties>
</file>